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90E" w:rsidRPr="003201EB" w:rsidRDefault="00C060DD" w:rsidP="005E736F">
      <w:pPr>
        <w:jc w:val="center"/>
        <w:outlineLvl w:val="0"/>
        <w:rPr>
          <w:b/>
          <w:sz w:val="20"/>
          <w:szCs w:val="20"/>
        </w:rPr>
      </w:pPr>
      <w:r>
        <w:rPr>
          <w:b/>
          <w:sz w:val="20"/>
          <w:szCs w:val="20"/>
        </w:rPr>
        <w:t>Novem</w:t>
      </w:r>
      <w:r w:rsidR="00F95D89">
        <w:rPr>
          <w:b/>
          <w:sz w:val="20"/>
          <w:szCs w:val="20"/>
        </w:rPr>
        <w:t>ber</w:t>
      </w:r>
      <w:r w:rsidR="00C42EAA">
        <w:rPr>
          <w:b/>
          <w:sz w:val="20"/>
          <w:szCs w:val="20"/>
        </w:rPr>
        <w:t xml:space="preserve"> </w:t>
      </w:r>
      <w:r w:rsidR="0047780F">
        <w:rPr>
          <w:b/>
          <w:sz w:val="20"/>
          <w:szCs w:val="20"/>
        </w:rPr>
        <w:t>20</w:t>
      </w:r>
      <w:r w:rsidR="00FD57C3">
        <w:rPr>
          <w:b/>
          <w:sz w:val="20"/>
          <w:szCs w:val="20"/>
        </w:rPr>
        <w:t>1</w:t>
      </w:r>
      <w:r w:rsidR="00060AAE">
        <w:rPr>
          <w:b/>
          <w:sz w:val="20"/>
          <w:szCs w:val="20"/>
        </w:rPr>
        <w:t>2</w:t>
      </w:r>
    </w:p>
    <w:p w:rsidR="00522B98" w:rsidRDefault="00522B98" w:rsidP="00522B98">
      <w:pPr>
        <w:rPr>
          <w:sz w:val="20"/>
          <w:szCs w:val="20"/>
        </w:rPr>
      </w:pPr>
    </w:p>
    <w:p w:rsidR="00962EF0" w:rsidRDefault="00962EF0" w:rsidP="00962EF0">
      <w:pPr>
        <w:autoSpaceDE w:val="0"/>
        <w:autoSpaceDN w:val="0"/>
        <w:adjustRightInd w:val="0"/>
        <w:rPr>
          <w:sz w:val="20"/>
          <w:szCs w:val="20"/>
        </w:rPr>
      </w:pPr>
      <w:r>
        <w:rPr>
          <w:sz w:val="20"/>
          <w:szCs w:val="20"/>
        </w:rPr>
        <w:t xml:space="preserve">In het kader van deze rubriek hebben we het meestal over hout zagen met windkracht, maar vóór de uitvinding van de toepassing van een krukas om de heen en weergaande beweging van de zaag te realiseren, was zagen handwerk. Voor klein werk is er de </w:t>
      </w:r>
      <w:proofErr w:type="spellStart"/>
      <w:r>
        <w:rPr>
          <w:sz w:val="20"/>
          <w:szCs w:val="20"/>
          <w:u w:val="single"/>
        </w:rPr>
        <w:t>éénpersoons</w:t>
      </w:r>
      <w:proofErr w:type="spellEnd"/>
      <w:r>
        <w:rPr>
          <w:sz w:val="20"/>
          <w:szCs w:val="20"/>
        </w:rPr>
        <w:t xml:space="preserve"> handzaag: duwend zagen (europees) en trekkend zagen (Japans). Bij tweepersoons zagen zijn er met een slap blad voor horizontaal zagen en ook voor verticaal zagen (kraanzagen). Bij deze typen zaagt men in één richting; de andere slag is “loos”. In De Jager hangt een foto van zagers die met een losse verticale zaag (kraanzaag) op een beboste helling aan het werk zijn. Stel u voor wat een werk het was om de vele nieuwe spoorlijnen te voorzien van de miljoenen dwarsliggers!</w:t>
      </w:r>
    </w:p>
    <w:p w:rsidR="00962EF0" w:rsidRDefault="00962EF0" w:rsidP="00962EF0">
      <w:pPr>
        <w:autoSpaceDE w:val="0"/>
        <w:autoSpaceDN w:val="0"/>
        <w:adjustRightInd w:val="0"/>
        <w:rPr>
          <w:rFonts w:ascii="MS Shell Dlg" w:hAnsi="MS Shell Dlg" w:cs="MS Shell Dlg"/>
          <w:sz w:val="17"/>
          <w:szCs w:val="17"/>
        </w:rPr>
      </w:pPr>
      <w:r>
        <w:rPr>
          <w:noProof/>
          <w:sz w:val="20"/>
          <w:szCs w:val="20"/>
        </w:rPr>
        <w:drawing>
          <wp:anchor distT="0" distB="0" distL="114300" distR="114300" simplePos="0" relativeHeight="251658240" behindDoc="0" locked="0" layoutInCell="1" allowOverlap="1">
            <wp:simplePos x="0" y="0"/>
            <wp:positionH relativeFrom="column">
              <wp:posOffset>3710305</wp:posOffset>
            </wp:positionH>
            <wp:positionV relativeFrom="paragraph">
              <wp:posOffset>809625</wp:posOffset>
            </wp:positionV>
            <wp:extent cx="1681480" cy="2291715"/>
            <wp:effectExtent l="19050" t="19050" r="13970" b="13335"/>
            <wp:wrapTopAndBottom/>
            <wp:docPr id="2" name="Afbeelding 1" descr="Raamza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amzaag.JPG"/>
                    <pic:cNvPicPr/>
                  </pic:nvPicPr>
                  <pic:blipFill>
                    <a:blip r:embed="rId7" cstate="print"/>
                    <a:stretch>
                      <a:fillRect/>
                    </a:stretch>
                  </pic:blipFill>
                  <pic:spPr>
                    <a:xfrm>
                      <a:off x="0" y="0"/>
                      <a:ext cx="1681480" cy="2291715"/>
                    </a:xfrm>
                    <a:prstGeom prst="rect">
                      <a:avLst/>
                    </a:prstGeom>
                    <a:ln>
                      <a:solidFill>
                        <a:schemeClr val="tx1"/>
                      </a:solidFill>
                    </a:ln>
                  </pic:spPr>
                </pic:pic>
              </a:graphicData>
            </a:graphic>
          </wp:anchor>
        </w:drawing>
      </w:r>
      <w:r>
        <w:rPr>
          <w:noProof/>
          <w:sz w:val="20"/>
          <w:szCs w:val="20"/>
        </w:rPr>
        <w:drawing>
          <wp:anchor distT="0" distB="0" distL="114300" distR="114300" simplePos="0" relativeHeight="251659264" behindDoc="0" locked="0" layoutInCell="1" allowOverlap="1">
            <wp:simplePos x="0" y="0"/>
            <wp:positionH relativeFrom="column">
              <wp:posOffset>256540</wp:posOffset>
            </wp:positionH>
            <wp:positionV relativeFrom="paragraph">
              <wp:posOffset>813435</wp:posOffset>
            </wp:positionV>
            <wp:extent cx="3369310" cy="2286000"/>
            <wp:effectExtent l="19050" t="0" r="2540" b="0"/>
            <wp:wrapTopAndBottom/>
            <wp:docPr id="1" name="Afbeelding 0" descr="Trekza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zaag.JPG"/>
                    <pic:cNvPicPr/>
                  </pic:nvPicPr>
                  <pic:blipFill>
                    <a:blip r:embed="rId8" cstate="print"/>
                    <a:stretch>
                      <a:fillRect/>
                    </a:stretch>
                  </pic:blipFill>
                  <pic:spPr>
                    <a:xfrm>
                      <a:off x="0" y="0"/>
                      <a:ext cx="3369310" cy="2286000"/>
                    </a:xfrm>
                    <a:prstGeom prst="rect">
                      <a:avLst/>
                    </a:prstGeom>
                  </pic:spPr>
                </pic:pic>
              </a:graphicData>
            </a:graphic>
          </wp:anchor>
        </w:drawing>
      </w:r>
      <w:r>
        <w:rPr>
          <w:sz w:val="20"/>
          <w:szCs w:val="20"/>
        </w:rPr>
        <w:t>Er is in beide gevallen ook een variant met een gespannen zaagblad; dan spreekt men van raamzagen. Met een raamzaag kan men zowel trekkend als duwend zagen, maar dan moet er wel ruimte zijn voor het raam. Op de afbeelding van de raamzaag is alleen de neerwaartse slag werkend: het gewicht van de zaag werkt dan mee. Ook De Jager heeft enkelwerkende raamzagen, maar daar bewegen de zagen op een vaste plaats en verschuift de boom.</w:t>
      </w:r>
    </w:p>
    <w:p w:rsidR="00962EF0" w:rsidRPr="00962EF0" w:rsidRDefault="00962EF0" w:rsidP="00962EF0">
      <w:pPr>
        <w:rPr>
          <w:sz w:val="20"/>
          <w:szCs w:val="20"/>
        </w:rPr>
      </w:pPr>
    </w:p>
    <w:p w:rsidR="00962EF0" w:rsidRDefault="00962EF0" w:rsidP="00962EF0">
      <w:pPr>
        <w:rPr>
          <w:sz w:val="20"/>
          <w:szCs w:val="20"/>
        </w:rPr>
      </w:pPr>
      <w:r>
        <w:rPr>
          <w:sz w:val="20"/>
          <w:szCs w:val="20"/>
        </w:rPr>
        <w:t xml:space="preserve">Trekzagen als op de bovenstaande afbeelding hebben bijna altijd een ronde </w:t>
      </w:r>
      <w:proofErr w:type="spellStart"/>
      <w:r>
        <w:rPr>
          <w:sz w:val="20"/>
          <w:szCs w:val="20"/>
        </w:rPr>
        <w:t>tandenrij</w:t>
      </w:r>
      <w:proofErr w:type="spellEnd"/>
      <w:r>
        <w:rPr>
          <w:sz w:val="20"/>
          <w:szCs w:val="20"/>
        </w:rPr>
        <w:t xml:space="preserve"> omdat het meestal niet uitmaakt of de zaagbeweging zuiver horizontaal verloopt. Voor het geval dat we een nieuwe stam aan de voet gaan voorzien van een plat kantje voor de noodzakelijke stabiliteit op de slede moet de snede echter </w:t>
      </w:r>
      <w:proofErr w:type="spellStart"/>
      <w:r>
        <w:rPr>
          <w:sz w:val="20"/>
          <w:szCs w:val="20"/>
        </w:rPr>
        <w:t>wél</w:t>
      </w:r>
      <w:proofErr w:type="spellEnd"/>
      <w:r>
        <w:rPr>
          <w:sz w:val="20"/>
          <w:szCs w:val="20"/>
        </w:rPr>
        <w:t xml:space="preserve"> recht zijn. De daarvoor benodigde zaag heeft dus een rechte </w:t>
      </w:r>
      <w:proofErr w:type="spellStart"/>
      <w:r>
        <w:rPr>
          <w:sz w:val="20"/>
          <w:szCs w:val="20"/>
        </w:rPr>
        <w:t>tandenrij</w:t>
      </w:r>
      <w:proofErr w:type="spellEnd"/>
      <w:r>
        <w:rPr>
          <w:sz w:val="20"/>
          <w:szCs w:val="20"/>
        </w:rPr>
        <w:t>. Bij alle genoemde varianten zijn er nog verschillende tandvormen voor dwars zagen (afkorten) en in de lengte richting zagen (schulpen). Over aanpassingen van de tandvormen aan de hardheid van diverse houtsoorten zullen we het hier maar niet hebben.</w:t>
      </w:r>
    </w:p>
    <w:p w:rsidR="00962EF0" w:rsidRDefault="00962EF0" w:rsidP="00962EF0">
      <w:pPr>
        <w:rPr>
          <w:sz w:val="20"/>
          <w:szCs w:val="20"/>
        </w:rPr>
      </w:pPr>
    </w:p>
    <w:p w:rsidR="00D23B54" w:rsidRDefault="00D23B54" w:rsidP="00D23B54">
      <w:pPr>
        <w:rPr>
          <w:sz w:val="20"/>
          <w:szCs w:val="20"/>
        </w:rPr>
      </w:pPr>
      <w:r>
        <w:rPr>
          <w:noProof/>
          <w:sz w:val="20"/>
          <w:szCs w:val="20"/>
        </w:rPr>
        <w:drawing>
          <wp:anchor distT="0" distB="0" distL="114300" distR="114300" simplePos="0" relativeHeight="251660288" behindDoc="0" locked="0" layoutInCell="1" allowOverlap="1">
            <wp:simplePos x="0" y="0"/>
            <wp:positionH relativeFrom="column">
              <wp:posOffset>22860</wp:posOffset>
            </wp:positionH>
            <wp:positionV relativeFrom="paragraph">
              <wp:posOffset>30480</wp:posOffset>
            </wp:positionV>
            <wp:extent cx="2872740" cy="3822700"/>
            <wp:effectExtent l="19050" t="0" r="3810" b="0"/>
            <wp:wrapSquare wrapText="bothSides"/>
            <wp:docPr id="3" name="Afbeelding 2" descr="HPIM2765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IM2765s.JPG"/>
                    <pic:cNvPicPr/>
                  </pic:nvPicPr>
                  <pic:blipFill>
                    <a:blip r:embed="rId9" cstate="print"/>
                    <a:stretch>
                      <a:fillRect/>
                    </a:stretch>
                  </pic:blipFill>
                  <pic:spPr>
                    <a:xfrm>
                      <a:off x="0" y="0"/>
                      <a:ext cx="2872740" cy="3822700"/>
                    </a:xfrm>
                    <a:prstGeom prst="rect">
                      <a:avLst/>
                    </a:prstGeom>
                  </pic:spPr>
                </pic:pic>
              </a:graphicData>
            </a:graphic>
          </wp:anchor>
        </w:drawing>
      </w:r>
      <w:r w:rsidR="00962EF0">
        <w:rPr>
          <w:sz w:val="20"/>
          <w:szCs w:val="20"/>
        </w:rPr>
        <w:t>Ongeveer een maand geleden hadden we een groepje vrienden op bezoek waarvan één op het punt stond van trouwen. In overleg met de organisator hebben we de grappen en grollen van zo’n vrijgezellenactiviteit voorzien van wat nuttige kanten. Ze hebben voor ons een lange kromme populier die lang in het grote balkgat heeft gelegen, doormidden gezaagd. De twee stamhelften zijn redelijk recht en daardoor kunnen er redelijk lange rechte delen uit worden gezaagd met de molen. De nogal zwaar beschadigde stam heeft zo lang in het water gelegen dat hij grote slechte stukken vertoonde. Ondertussen heeft Arjan een van de helften met één zaag gekloofd en de twee halve he</w:t>
      </w:r>
      <w:r>
        <w:rPr>
          <w:sz w:val="20"/>
          <w:szCs w:val="20"/>
        </w:rPr>
        <w:t>lften met de slee teruggehaald. De stukken zullen op hun hartkant worden gelegd en verder verzaagd. Op het eerste gezicht ziet het resultaat er niet hoopgevend uit…</w:t>
      </w:r>
    </w:p>
    <w:p w:rsidR="00962EF0" w:rsidRDefault="00962EF0" w:rsidP="00962EF0">
      <w:pPr>
        <w:rPr>
          <w:sz w:val="20"/>
          <w:szCs w:val="20"/>
        </w:rPr>
      </w:pPr>
    </w:p>
    <w:p w:rsidR="00DE77DD" w:rsidRDefault="00DE77DD" w:rsidP="00962EF0">
      <w:pPr>
        <w:rPr>
          <w:sz w:val="20"/>
          <w:szCs w:val="20"/>
        </w:rPr>
      </w:pPr>
    </w:p>
    <w:p w:rsidR="00DE77DD" w:rsidRDefault="00DE77DD" w:rsidP="00962EF0">
      <w:pPr>
        <w:rPr>
          <w:sz w:val="20"/>
          <w:szCs w:val="20"/>
        </w:rPr>
      </w:pPr>
    </w:p>
    <w:p w:rsidR="00DE77DD" w:rsidRDefault="00DE77DD" w:rsidP="00962EF0">
      <w:pPr>
        <w:rPr>
          <w:sz w:val="20"/>
          <w:szCs w:val="20"/>
        </w:rPr>
      </w:pPr>
    </w:p>
    <w:p w:rsidR="00D23B54" w:rsidRDefault="00DE77DD" w:rsidP="00D23B54">
      <w:pPr>
        <w:rPr>
          <w:sz w:val="20"/>
          <w:szCs w:val="20"/>
        </w:rPr>
      </w:pPr>
      <w:r>
        <w:rPr>
          <w:noProof/>
          <w:sz w:val="20"/>
          <w:szCs w:val="20"/>
        </w:rPr>
        <w:lastRenderedPageBreak/>
        <w:drawing>
          <wp:anchor distT="0" distB="0" distL="114300" distR="114300" simplePos="0" relativeHeight="251661312" behindDoc="0" locked="0" layoutInCell="1" allowOverlap="1">
            <wp:simplePos x="0" y="0"/>
            <wp:positionH relativeFrom="column">
              <wp:posOffset>2981325</wp:posOffset>
            </wp:positionH>
            <wp:positionV relativeFrom="paragraph">
              <wp:posOffset>-102870</wp:posOffset>
            </wp:positionV>
            <wp:extent cx="2741930" cy="3657600"/>
            <wp:effectExtent l="19050" t="0" r="1270" b="0"/>
            <wp:wrapSquare wrapText="bothSides"/>
            <wp:docPr id="4" name="Afbeelding 3" descr="HPIM276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IM2760s.JPG"/>
                    <pic:cNvPicPr/>
                  </pic:nvPicPr>
                  <pic:blipFill>
                    <a:blip r:embed="rId10" cstate="print"/>
                    <a:stretch>
                      <a:fillRect/>
                    </a:stretch>
                  </pic:blipFill>
                  <pic:spPr>
                    <a:xfrm>
                      <a:off x="0" y="0"/>
                      <a:ext cx="2741930" cy="3657600"/>
                    </a:xfrm>
                    <a:prstGeom prst="rect">
                      <a:avLst/>
                    </a:prstGeom>
                  </pic:spPr>
                </pic:pic>
              </a:graphicData>
            </a:graphic>
          </wp:anchor>
        </w:drawing>
      </w:r>
      <w:r w:rsidR="00D23B54">
        <w:rPr>
          <w:sz w:val="20"/>
          <w:szCs w:val="20"/>
        </w:rPr>
        <w:t>Op de kleine slede hebben we een lange den met twee zagen gekantrecht. In de volgende zaaggang wordt deze stam verzaagd tot vlonderplanken voor de weer opgedoken oude (stalen) penterbak. Dit zal gebeuren in het middenraam omdat dit weer vrij is nu het palmenkarwei voltooid is. Na zoveel meters in de zeer harde vezels zijn de twee zagen wel toe aan een vijlbeurt.</w:t>
      </w:r>
    </w:p>
    <w:p w:rsidR="00D23B54" w:rsidRDefault="00D23B54" w:rsidP="00962EF0">
      <w:pPr>
        <w:rPr>
          <w:sz w:val="20"/>
          <w:szCs w:val="20"/>
        </w:rPr>
      </w:pPr>
    </w:p>
    <w:p w:rsidR="00962EF0" w:rsidRDefault="00962EF0" w:rsidP="00962EF0">
      <w:pPr>
        <w:rPr>
          <w:sz w:val="20"/>
          <w:szCs w:val="20"/>
        </w:rPr>
      </w:pPr>
      <w:r>
        <w:rPr>
          <w:sz w:val="20"/>
          <w:szCs w:val="20"/>
        </w:rPr>
        <w:t xml:space="preserve">Het was een bijzondere opdracht; Bij wijze van afscheid nog een plaatje van de laatste twintig centimeters van de laatste stam. In plaats van jaarringen als bij een “echte” boom zijn er de gestapelde schubben die soms doorgroeien tot bladsteel en soms door de nieuwe schubben per schub uitrekken tot twee vezellagen die om en om ongeveer loodrecht op elkaar liggen. Het resultaat lijkt een weefsel, maar de vezels liggen per laag om en om. Je zou er een fraaie kunstbaard voor een boevenmasker van kunnen maken of een toupetje voor </w:t>
      </w:r>
      <w:proofErr w:type="spellStart"/>
      <w:r>
        <w:rPr>
          <w:sz w:val="20"/>
          <w:szCs w:val="20"/>
        </w:rPr>
        <w:t>kaalhoofdigen</w:t>
      </w:r>
      <w:proofErr w:type="spellEnd"/>
      <w:r>
        <w:rPr>
          <w:sz w:val="20"/>
          <w:szCs w:val="20"/>
        </w:rPr>
        <w:t>.</w:t>
      </w:r>
    </w:p>
    <w:p w:rsidR="00962EF0" w:rsidRDefault="00962EF0" w:rsidP="00962EF0">
      <w:pPr>
        <w:rPr>
          <w:sz w:val="20"/>
          <w:szCs w:val="20"/>
        </w:rPr>
      </w:pPr>
    </w:p>
    <w:p w:rsidR="00DE77DD" w:rsidRDefault="00DE77DD" w:rsidP="00962EF0">
      <w:pPr>
        <w:rPr>
          <w:sz w:val="20"/>
          <w:szCs w:val="20"/>
        </w:rPr>
      </w:pPr>
      <w:r>
        <w:rPr>
          <w:noProof/>
          <w:sz w:val="20"/>
          <w:szCs w:val="20"/>
        </w:rPr>
        <w:drawing>
          <wp:anchor distT="0" distB="0" distL="114300" distR="114300" simplePos="0" relativeHeight="251662336" behindDoc="0" locked="0" layoutInCell="1" allowOverlap="1">
            <wp:simplePos x="0" y="0"/>
            <wp:positionH relativeFrom="column">
              <wp:posOffset>23022</wp:posOffset>
            </wp:positionH>
            <wp:positionV relativeFrom="paragraph">
              <wp:posOffset>3721</wp:posOffset>
            </wp:positionV>
            <wp:extent cx="2883639" cy="2169042"/>
            <wp:effectExtent l="19050" t="0" r="0" b="0"/>
            <wp:wrapSquare wrapText="bothSides"/>
            <wp:docPr id="7" name="Afbeelding 6" descr="HPIM2758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IM2758s.JPG"/>
                    <pic:cNvPicPr/>
                  </pic:nvPicPr>
                  <pic:blipFill>
                    <a:blip r:embed="rId11" cstate="print"/>
                    <a:stretch>
                      <a:fillRect/>
                    </a:stretch>
                  </pic:blipFill>
                  <pic:spPr>
                    <a:xfrm>
                      <a:off x="0" y="0"/>
                      <a:ext cx="2883639" cy="2169042"/>
                    </a:xfrm>
                    <a:prstGeom prst="rect">
                      <a:avLst/>
                    </a:prstGeom>
                  </pic:spPr>
                </pic:pic>
              </a:graphicData>
            </a:graphic>
          </wp:anchor>
        </w:drawing>
      </w:r>
    </w:p>
    <w:p w:rsidR="00962EF0" w:rsidRDefault="00962EF0" w:rsidP="00962EF0">
      <w:pPr>
        <w:rPr>
          <w:sz w:val="20"/>
          <w:szCs w:val="20"/>
        </w:rPr>
      </w:pPr>
      <w:r>
        <w:rPr>
          <w:sz w:val="20"/>
          <w:szCs w:val="20"/>
        </w:rPr>
        <w:t>Het afgezaagde topje van de stam verjongt over korte afstand naar de dikte nul. Het heeft wel wat weg van een theemuts en we hadden het graag bewaard als herinnering, maar souvenirjagers hadden er blijkbaar andere plannen mee.</w:t>
      </w:r>
    </w:p>
    <w:p w:rsidR="00DE77DD" w:rsidRDefault="00053C8C" w:rsidP="00962EF0">
      <w:pPr>
        <w:rPr>
          <w:sz w:val="20"/>
          <w:szCs w:val="20"/>
        </w:rPr>
      </w:pPr>
      <w:r>
        <w:rPr>
          <w:noProof/>
          <w:sz w:val="20"/>
          <w:szCs w:val="20"/>
        </w:rPr>
        <w:drawing>
          <wp:anchor distT="0" distB="0" distL="114300" distR="114300" simplePos="0" relativeHeight="251663360" behindDoc="0" locked="0" layoutInCell="1" allowOverlap="1">
            <wp:simplePos x="0" y="0"/>
            <wp:positionH relativeFrom="column">
              <wp:posOffset>3810</wp:posOffset>
            </wp:positionH>
            <wp:positionV relativeFrom="paragraph">
              <wp:posOffset>164465</wp:posOffset>
            </wp:positionV>
            <wp:extent cx="2811780" cy="3114675"/>
            <wp:effectExtent l="19050" t="0" r="7620" b="0"/>
            <wp:wrapSquare wrapText="bothSides"/>
            <wp:docPr id="8" name="Afbeelding 7" descr="HPIM274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IM2740s.JPG"/>
                    <pic:cNvPicPr/>
                  </pic:nvPicPr>
                  <pic:blipFill>
                    <a:blip r:embed="rId12" cstate="print"/>
                    <a:stretch>
                      <a:fillRect/>
                    </a:stretch>
                  </pic:blipFill>
                  <pic:spPr>
                    <a:xfrm>
                      <a:off x="0" y="0"/>
                      <a:ext cx="2811780" cy="3114675"/>
                    </a:xfrm>
                    <a:prstGeom prst="rect">
                      <a:avLst/>
                    </a:prstGeom>
                  </pic:spPr>
                </pic:pic>
              </a:graphicData>
            </a:graphic>
          </wp:anchor>
        </w:drawing>
      </w:r>
    </w:p>
    <w:p w:rsidR="00DE77DD" w:rsidRDefault="00DE77DD" w:rsidP="00962EF0">
      <w:pPr>
        <w:rPr>
          <w:sz w:val="20"/>
          <w:szCs w:val="20"/>
        </w:rPr>
      </w:pPr>
    </w:p>
    <w:p w:rsidR="00962EF0" w:rsidRDefault="00962EF0" w:rsidP="00962EF0">
      <w:pPr>
        <w:autoSpaceDE w:val="0"/>
        <w:autoSpaceDN w:val="0"/>
        <w:adjustRightInd w:val="0"/>
        <w:rPr>
          <w:sz w:val="20"/>
          <w:szCs w:val="20"/>
        </w:rPr>
      </w:pPr>
      <w:r>
        <w:rPr>
          <w:sz w:val="20"/>
          <w:szCs w:val="20"/>
        </w:rPr>
        <w:t xml:space="preserve">Misschien heeft u al ontdekt dat De Jager een eigen webstek heeft. Daar zal in de loop der tijd zoveel mogelijk materiaal over onze houtzaagmolen worden gepubliceerd. Mats Faber, die meestal op ’t Lam werkt, heeft de pagina’s ontworpen en al gedeeltelijk gevuld. De maandelijkse </w:t>
      </w:r>
      <w:proofErr w:type="spellStart"/>
      <w:r>
        <w:rPr>
          <w:sz w:val="20"/>
          <w:szCs w:val="20"/>
        </w:rPr>
        <w:t>Driuwpôlle-stukjes</w:t>
      </w:r>
      <w:proofErr w:type="spellEnd"/>
      <w:r>
        <w:rPr>
          <w:sz w:val="20"/>
          <w:szCs w:val="20"/>
        </w:rPr>
        <w:t xml:space="preserve"> komen daar aan het eind van de betreffende maand ook op. Misschien denkt u “Ik ga ze niet tweemaal lezen”, maar in dat medium krijgt u alles in kleur te zien…</w:t>
      </w:r>
    </w:p>
    <w:p w:rsidR="00962EF0" w:rsidRDefault="00962EF0" w:rsidP="00962EF0">
      <w:pPr>
        <w:autoSpaceDE w:val="0"/>
        <w:autoSpaceDN w:val="0"/>
        <w:adjustRightInd w:val="0"/>
        <w:rPr>
          <w:sz w:val="20"/>
          <w:szCs w:val="20"/>
        </w:rPr>
      </w:pPr>
      <w:r>
        <w:rPr>
          <w:sz w:val="20"/>
          <w:szCs w:val="20"/>
        </w:rPr>
        <w:t xml:space="preserve">Zie dus: </w:t>
      </w:r>
      <w:r>
        <w:rPr>
          <w:sz w:val="20"/>
          <w:szCs w:val="20"/>
          <w:u w:val="single"/>
        </w:rPr>
        <w:t>http://www.houtzaagmolendejager.nl/</w:t>
      </w:r>
      <w:r>
        <w:rPr>
          <w:sz w:val="20"/>
          <w:szCs w:val="20"/>
        </w:rPr>
        <w:t xml:space="preserve"> in de rubriek </w:t>
      </w:r>
      <w:r>
        <w:rPr>
          <w:b/>
          <w:sz w:val="20"/>
          <w:szCs w:val="20"/>
        </w:rPr>
        <w:t>Actueel</w:t>
      </w:r>
      <w:r>
        <w:rPr>
          <w:sz w:val="20"/>
          <w:szCs w:val="20"/>
        </w:rPr>
        <w:t xml:space="preserve"> onder het kopje </w:t>
      </w:r>
      <w:r>
        <w:rPr>
          <w:i/>
          <w:sz w:val="20"/>
          <w:szCs w:val="20"/>
        </w:rPr>
        <w:t>Nieuws</w:t>
      </w:r>
      <w:r>
        <w:rPr>
          <w:bCs/>
          <w:i/>
          <w:sz w:val="20"/>
          <w:szCs w:val="20"/>
        </w:rPr>
        <w:t xml:space="preserve"> uit het logboek van De jager</w:t>
      </w:r>
      <w:r>
        <w:rPr>
          <w:bCs/>
          <w:sz w:val="20"/>
          <w:szCs w:val="20"/>
        </w:rPr>
        <w:t>.</w:t>
      </w:r>
    </w:p>
    <w:p w:rsidR="00962EF0" w:rsidRDefault="00962EF0" w:rsidP="00522B98">
      <w:pPr>
        <w:rPr>
          <w:sz w:val="20"/>
          <w:szCs w:val="20"/>
        </w:rPr>
      </w:pPr>
    </w:p>
    <w:sectPr w:rsidR="00962EF0" w:rsidSect="003809D3">
      <w:footerReference w:type="default" r:id="rId1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0709" w:rsidRDefault="00A30709">
      <w:r>
        <w:separator/>
      </w:r>
    </w:p>
  </w:endnote>
  <w:endnote w:type="continuationSeparator" w:id="0">
    <w:p w:rsidR="00A30709" w:rsidRDefault="00A3070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Shell Dlg">
    <w:panose1 w:val="020B0604020202020204"/>
    <w:charset w:val="00"/>
    <w:family w:val="swiss"/>
    <w:pitch w:val="variable"/>
    <w:sig w:usb0="61002BDF"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A4C" w:rsidRPr="001E6248" w:rsidRDefault="001D4A4C">
    <w:pPr>
      <w:pStyle w:val="Voettekst"/>
      <w:rPr>
        <w:lang w:val="en-G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0709" w:rsidRDefault="00A30709">
      <w:r>
        <w:separator/>
      </w:r>
    </w:p>
  </w:footnote>
  <w:footnote w:type="continuationSeparator" w:id="0">
    <w:p w:rsidR="00A30709" w:rsidRDefault="00A3070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8A189F"/>
    <w:multiLevelType w:val="hybridMultilevel"/>
    <w:tmpl w:val="7122C36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2E83203F"/>
    <w:multiLevelType w:val="hybridMultilevel"/>
    <w:tmpl w:val="99A84F6A"/>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nsid w:val="35EA1E71"/>
    <w:multiLevelType w:val="hybridMultilevel"/>
    <w:tmpl w:val="0308A9EE"/>
    <w:lvl w:ilvl="0" w:tplc="04130001">
      <w:start w:val="1"/>
      <w:numFmt w:val="bullet"/>
      <w:lvlText w:val=""/>
      <w:lvlJc w:val="left"/>
      <w:pPr>
        <w:tabs>
          <w:tab w:val="num" w:pos="360"/>
        </w:tabs>
        <w:ind w:left="360" w:hanging="360"/>
      </w:pPr>
      <w:rPr>
        <w:rFonts w:ascii="Symbol" w:hAnsi="Symbol" w:hint="default"/>
      </w:rPr>
    </w:lvl>
    <w:lvl w:ilvl="1" w:tplc="0413000F">
      <w:start w:val="1"/>
      <w:numFmt w:val="decimal"/>
      <w:lvlText w:val="%2."/>
      <w:lvlJc w:val="left"/>
      <w:pPr>
        <w:tabs>
          <w:tab w:val="num" w:pos="1080"/>
        </w:tabs>
        <w:ind w:left="1080" w:hanging="360"/>
      </w:pPr>
      <w:rPr>
        <w:rFonts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
    <w:nsid w:val="3EE33C6F"/>
    <w:multiLevelType w:val="hybridMultilevel"/>
    <w:tmpl w:val="49C0C0F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nsid w:val="548116C7"/>
    <w:multiLevelType w:val="hybridMultilevel"/>
    <w:tmpl w:val="F76EE930"/>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nsid w:val="5E86183F"/>
    <w:multiLevelType w:val="hybridMultilevel"/>
    <w:tmpl w:val="A7EA2D18"/>
    <w:lvl w:ilvl="0" w:tplc="04130001">
      <w:start w:val="1"/>
      <w:numFmt w:val="bullet"/>
      <w:lvlText w:val=""/>
      <w:lvlJc w:val="left"/>
      <w:pPr>
        <w:tabs>
          <w:tab w:val="num" w:pos="360"/>
        </w:tabs>
        <w:ind w:left="360" w:hanging="360"/>
      </w:pPr>
      <w:rPr>
        <w:rFonts w:ascii="Symbol" w:hAnsi="Symbol" w:hint="default"/>
      </w:rPr>
    </w:lvl>
    <w:lvl w:ilvl="1" w:tplc="0413000F">
      <w:start w:val="1"/>
      <w:numFmt w:val="decimal"/>
      <w:lvlText w:val="%2."/>
      <w:lvlJc w:val="left"/>
      <w:pPr>
        <w:tabs>
          <w:tab w:val="num" w:pos="1440"/>
        </w:tabs>
        <w:ind w:left="1440" w:hanging="360"/>
      </w:pPr>
      <w:rPr>
        <w:rFont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nsid w:val="6185059A"/>
    <w:multiLevelType w:val="hybridMultilevel"/>
    <w:tmpl w:val="66E48E0C"/>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nsid w:val="6412418E"/>
    <w:multiLevelType w:val="hybridMultilevel"/>
    <w:tmpl w:val="782A667E"/>
    <w:lvl w:ilvl="0" w:tplc="0413000F">
      <w:start w:val="1"/>
      <w:numFmt w:val="decimal"/>
      <w:lvlText w:val="%1."/>
      <w:lvlJc w:val="left"/>
      <w:pPr>
        <w:tabs>
          <w:tab w:val="num" w:pos="720"/>
        </w:tabs>
        <w:ind w:left="720" w:hanging="360"/>
      </w:pPr>
      <w:rPr>
        <w:rFonts w:hint="default"/>
      </w:rPr>
    </w:lvl>
    <w:lvl w:ilvl="1" w:tplc="0413000F">
      <w:start w:val="1"/>
      <w:numFmt w:val="decimal"/>
      <w:lvlText w:val="%2."/>
      <w:lvlJc w:val="left"/>
      <w:pPr>
        <w:tabs>
          <w:tab w:val="num" w:pos="1440"/>
        </w:tabs>
        <w:ind w:left="1440" w:hanging="360"/>
      </w:pPr>
      <w:rPr>
        <w:rFont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68211A06"/>
    <w:multiLevelType w:val="hybridMultilevel"/>
    <w:tmpl w:val="EDB2587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6A853621"/>
    <w:multiLevelType w:val="hybridMultilevel"/>
    <w:tmpl w:val="7F9040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
  </w:num>
  <w:num w:numId="4">
    <w:abstractNumId w:val="3"/>
  </w:num>
  <w:num w:numId="5">
    <w:abstractNumId w:val="7"/>
  </w:num>
  <w:num w:numId="6">
    <w:abstractNumId w:val="2"/>
  </w:num>
  <w:num w:numId="7">
    <w:abstractNumId w:val="5"/>
  </w:num>
  <w:num w:numId="8">
    <w:abstractNumId w:val="0"/>
  </w:num>
  <w:num w:numId="9">
    <w:abstractNumId w:val="8"/>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nl-NL" w:vendorID="1" w:dllVersion="512" w:checkStyle="1"/>
  <w:proofState w:spelling="clean"/>
  <w:stylePaneFormatFilter w:val="3F01"/>
  <w:defaultTabStop w:val="708"/>
  <w:hyphenationZone w:val="425"/>
  <w:characterSpacingControl w:val="doNotCompress"/>
  <w:savePreviewPicture/>
  <w:footnotePr>
    <w:footnote w:id="-1"/>
    <w:footnote w:id="0"/>
  </w:footnotePr>
  <w:endnotePr>
    <w:endnote w:id="-1"/>
    <w:endnote w:id="0"/>
  </w:endnotePr>
  <w:compat/>
  <w:rsids>
    <w:rsidRoot w:val="000D790E"/>
    <w:rsid w:val="00001CD3"/>
    <w:rsid w:val="00002E05"/>
    <w:rsid w:val="00002ECF"/>
    <w:rsid w:val="00011431"/>
    <w:rsid w:val="00013BE4"/>
    <w:rsid w:val="00015585"/>
    <w:rsid w:val="00015C09"/>
    <w:rsid w:val="000166DD"/>
    <w:rsid w:val="00020DDB"/>
    <w:rsid w:val="0002473E"/>
    <w:rsid w:val="0003171F"/>
    <w:rsid w:val="000323EE"/>
    <w:rsid w:val="00040303"/>
    <w:rsid w:val="0004521A"/>
    <w:rsid w:val="00045345"/>
    <w:rsid w:val="00053C8C"/>
    <w:rsid w:val="00057DBF"/>
    <w:rsid w:val="00060968"/>
    <w:rsid w:val="00060AAE"/>
    <w:rsid w:val="00061494"/>
    <w:rsid w:val="00061DAE"/>
    <w:rsid w:val="00067525"/>
    <w:rsid w:val="00072963"/>
    <w:rsid w:val="00081AD8"/>
    <w:rsid w:val="00083A19"/>
    <w:rsid w:val="00084D9C"/>
    <w:rsid w:val="000868AC"/>
    <w:rsid w:val="00086BC0"/>
    <w:rsid w:val="000872ED"/>
    <w:rsid w:val="00091231"/>
    <w:rsid w:val="00095ABE"/>
    <w:rsid w:val="000A02AD"/>
    <w:rsid w:val="000A6A72"/>
    <w:rsid w:val="000A6EF5"/>
    <w:rsid w:val="000B0F6C"/>
    <w:rsid w:val="000B5B75"/>
    <w:rsid w:val="000C3B79"/>
    <w:rsid w:val="000C476A"/>
    <w:rsid w:val="000C6CB7"/>
    <w:rsid w:val="000D0FD4"/>
    <w:rsid w:val="000D790E"/>
    <w:rsid w:val="000D7E28"/>
    <w:rsid w:val="000E0E29"/>
    <w:rsid w:val="000E2388"/>
    <w:rsid w:val="000F2B9E"/>
    <w:rsid w:val="000F7342"/>
    <w:rsid w:val="000F7698"/>
    <w:rsid w:val="001007A4"/>
    <w:rsid w:val="00115671"/>
    <w:rsid w:val="0011668C"/>
    <w:rsid w:val="001215E5"/>
    <w:rsid w:val="00122693"/>
    <w:rsid w:val="001261E3"/>
    <w:rsid w:val="00131142"/>
    <w:rsid w:val="0013411B"/>
    <w:rsid w:val="00134741"/>
    <w:rsid w:val="00135E38"/>
    <w:rsid w:val="00142EEC"/>
    <w:rsid w:val="0014539B"/>
    <w:rsid w:val="001570C6"/>
    <w:rsid w:val="00163054"/>
    <w:rsid w:val="00170126"/>
    <w:rsid w:val="001744E5"/>
    <w:rsid w:val="00174825"/>
    <w:rsid w:val="001836C4"/>
    <w:rsid w:val="00185B7E"/>
    <w:rsid w:val="001A129B"/>
    <w:rsid w:val="001A204A"/>
    <w:rsid w:val="001A53C1"/>
    <w:rsid w:val="001A62C5"/>
    <w:rsid w:val="001A62E3"/>
    <w:rsid w:val="001B039E"/>
    <w:rsid w:val="001B0AA6"/>
    <w:rsid w:val="001B6901"/>
    <w:rsid w:val="001C7F71"/>
    <w:rsid w:val="001D406F"/>
    <w:rsid w:val="001D4A4C"/>
    <w:rsid w:val="001D5E44"/>
    <w:rsid w:val="001D6FDE"/>
    <w:rsid w:val="001D71C9"/>
    <w:rsid w:val="001E07BA"/>
    <w:rsid w:val="001E0930"/>
    <w:rsid w:val="001E226E"/>
    <w:rsid w:val="001E2846"/>
    <w:rsid w:val="001E41F1"/>
    <w:rsid w:val="001E6248"/>
    <w:rsid w:val="001E66A5"/>
    <w:rsid w:val="001F530B"/>
    <w:rsid w:val="001F5ED7"/>
    <w:rsid w:val="00201A4D"/>
    <w:rsid w:val="002070C2"/>
    <w:rsid w:val="002079B7"/>
    <w:rsid w:val="002127BF"/>
    <w:rsid w:val="00215439"/>
    <w:rsid w:val="00215619"/>
    <w:rsid w:val="00217AEB"/>
    <w:rsid w:val="002275C7"/>
    <w:rsid w:val="0023791C"/>
    <w:rsid w:val="00241490"/>
    <w:rsid w:val="00246F78"/>
    <w:rsid w:val="00251506"/>
    <w:rsid w:val="00252953"/>
    <w:rsid w:val="00252B75"/>
    <w:rsid w:val="002578E0"/>
    <w:rsid w:val="00260ED1"/>
    <w:rsid w:val="00261CB8"/>
    <w:rsid w:val="0026212F"/>
    <w:rsid w:val="0026379E"/>
    <w:rsid w:val="00265D96"/>
    <w:rsid w:val="00270898"/>
    <w:rsid w:val="00277437"/>
    <w:rsid w:val="0028340B"/>
    <w:rsid w:val="0028413C"/>
    <w:rsid w:val="00285672"/>
    <w:rsid w:val="00286D41"/>
    <w:rsid w:val="00291D1D"/>
    <w:rsid w:val="002936BC"/>
    <w:rsid w:val="00293891"/>
    <w:rsid w:val="00293B04"/>
    <w:rsid w:val="002A0439"/>
    <w:rsid w:val="002A3312"/>
    <w:rsid w:val="002B1835"/>
    <w:rsid w:val="002B4413"/>
    <w:rsid w:val="002B5F2C"/>
    <w:rsid w:val="002C3378"/>
    <w:rsid w:val="002D34BB"/>
    <w:rsid w:val="002F0B02"/>
    <w:rsid w:val="002F3B51"/>
    <w:rsid w:val="00303706"/>
    <w:rsid w:val="00305F0C"/>
    <w:rsid w:val="00310AFD"/>
    <w:rsid w:val="00312166"/>
    <w:rsid w:val="003150ED"/>
    <w:rsid w:val="00317B92"/>
    <w:rsid w:val="003201EB"/>
    <w:rsid w:val="003250FF"/>
    <w:rsid w:val="003335BC"/>
    <w:rsid w:val="003344EE"/>
    <w:rsid w:val="00335ECD"/>
    <w:rsid w:val="003423F5"/>
    <w:rsid w:val="00347D4A"/>
    <w:rsid w:val="00350550"/>
    <w:rsid w:val="0035173C"/>
    <w:rsid w:val="00353592"/>
    <w:rsid w:val="00355E08"/>
    <w:rsid w:val="0036519A"/>
    <w:rsid w:val="00365CC4"/>
    <w:rsid w:val="003662A2"/>
    <w:rsid w:val="0036799D"/>
    <w:rsid w:val="00371E9A"/>
    <w:rsid w:val="00372B8B"/>
    <w:rsid w:val="0037317C"/>
    <w:rsid w:val="0037537E"/>
    <w:rsid w:val="003809D3"/>
    <w:rsid w:val="00384017"/>
    <w:rsid w:val="00384E35"/>
    <w:rsid w:val="00386F68"/>
    <w:rsid w:val="0039065A"/>
    <w:rsid w:val="00392FE3"/>
    <w:rsid w:val="003931BB"/>
    <w:rsid w:val="003A2377"/>
    <w:rsid w:val="003A2483"/>
    <w:rsid w:val="003A24B9"/>
    <w:rsid w:val="003A5665"/>
    <w:rsid w:val="003A5671"/>
    <w:rsid w:val="003A724F"/>
    <w:rsid w:val="003B118B"/>
    <w:rsid w:val="003B2060"/>
    <w:rsid w:val="003C18AE"/>
    <w:rsid w:val="003C34CE"/>
    <w:rsid w:val="003C4C48"/>
    <w:rsid w:val="003C60D4"/>
    <w:rsid w:val="003D2C60"/>
    <w:rsid w:val="003D3AFB"/>
    <w:rsid w:val="003E14B2"/>
    <w:rsid w:val="003E3209"/>
    <w:rsid w:val="003E3352"/>
    <w:rsid w:val="003E6C1C"/>
    <w:rsid w:val="003F11B6"/>
    <w:rsid w:val="003F1627"/>
    <w:rsid w:val="0040642B"/>
    <w:rsid w:val="00407090"/>
    <w:rsid w:val="004071C4"/>
    <w:rsid w:val="00417811"/>
    <w:rsid w:val="00423545"/>
    <w:rsid w:val="00424146"/>
    <w:rsid w:val="00426A0B"/>
    <w:rsid w:val="0042778F"/>
    <w:rsid w:val="00430F98"/>
    <w:rsid w:val="004313EB"/>
    <w:rsid w:val="004336DE"/>
    <w:rsid w:val="00434E37"/>
    <w:rsid w:val="00436AA9"/>
    <w:rsid w:val="00437192"/>
    <w:rsid w:val="00440C52"/>
    <w:rsid w:val="004442DA"/>
    <w:rsid w:val="00445D2A"/>
    <w:rsid w:val="00446F32"/>
    <w:rsid w:val="00447163"/>
    <w:rsid w:val="00455B3A"/>
    <w:rsid w:val="00461672"/>
    <w:rsid w:val="00470368"/>
    <w:rsid w:val="004739FA"/>
    <w:rsid w:val="004754E3"/>
    <w:rsid w:val="0047780F"/>
    <w:rsid w:val="00481EAD"/>
    <w:rsid w:val="0048304B"/>
    <w:rsid w:val="004874FE"/>
    <w:rsid w:val="0049115E"/>
    <w:rsid w:val="00491395"/>
    <w:rsid w:val="00493D89"/>
    <w:rsid w:val="00496E8F"/>
    <w:rsid w:val="004A1610"/>
    <w:rsid w:val="004A1692"/>
    <w:rsid w:val="004A3AA6"/>
    <w:rsid w:val="004A596C"/>
    <w:rsid w:val="004B2A97"/>
    <w:rsid w:val="004B5CEC"/>
    <w:rsid w:val="004B7D62"/>
    <w:rsid w:val="004C06A6"/>
    <w:rsid w:val="004D0EFB"/>
    <w:rsid w:val="004D1EF3"/>
    <w:rsid w:val="004D37E8"/>
    <w:rsid w:val="004D396D"/>
    <w:rsid w:val="004E1314"/>
    <w:rsid w:val="004E7FC8"/>
    <w:rsid w:val="004F3808"/>
    <w:rsid w:val="004F5197"/>
    <w:rsid w:val="004F7B2C"/>
    <w:rsid w:val="005030FE"/>
    <w:rsid w:val="00504DB2"/>
    <w:rsid w:val="005134F7"/>
    <w:rsid w:val="005147AC"/>
    <w:rsid w:val="0051574C"/>
    <w:rsid w:val="00516558"/>
    <w:rsid w:val="00521E19"/>
    <w:rsid w:val="00522B98"/>
    <w:rsid w:val="005253AA"/>
    <w:rsid w:val="00526D58"/>
    <w:rsid w:val="00527532"/>
    <w:rsid w:val="00531950"/>
    <w:rsid w:val="0053414F"/>
    <w:rsid w:val="00543E76"/>
    <w:rsid w:val="00546E4F"/>
    <w:rsid w:val="005509AB"/>
    <w:rsid w:val="00550B13"/>
    <w:rsid w:val="005514F4"/>
    <w:rsid w:val="005524B7"/>
    <w:rsid w:val="005530CC"/>
    <w:rsid w:val="00553899"/>
    <w:rsid w:val="005542B9"/>
    <w:rsid w:val="00556FBA"/>
    <w:rsid w:val="00557C6B"/>
    <w:rsid w:val="00565980"/>
    <w:rsid w:val="00570BDE"/>
    <w:rsid w:val="00570F4F"/>
    <w:rsid w:val="00580D26"/>
    <w:rsid w:val="00583E76"/>
    <w:rsid w:val="00586467"/>
    <w:rsid w:val="00586D63"/>
    <w:rsid w:val="005909A4"/>
    <w:rsid w:val="00590BAF"/>
    <w:rsid w:val="0059495D"/>
    <w:rsid w:val="00595EB1"/>
    <w:rsid w:val="005964B3"/>
    <w:rsid w:val="005967F6"/>
    <w:rsid w:val="005A166F"/>
    <w:rsid w:val="005A25FA"/>
    <w:rsid w:val="005A42F4"/>
    <w:rsid w:val="005A59C8"/>
    <w:rsid w:val="005B2A3B"/>
    <w:rsid w:val="005B2E30"/>
    <w:rsid w:val="005B39EA"/>
    <w:rsid w:val="005C3957"/>
    <w:rsid w:val="005C5DB7"/>
    <w:rsid w:val="005C7C4C"/>
    <w:rsid w:val="005D5683"/>
    <w:rsid w:val="005D78D3"/>
    <w:rsid w:val="005E3074"/>
    <w:rsid w:val="005E736F"/>
    <w:rsid w:val="005F32BA"/>
    <w:rsid w:val="0061035B"/>
    <w:rsid w:val="00611134"/>
    <w:rsid w:val="006116C3"/>
    <w:rsid w:val="00613604"/>
    <w:rsid w:val="0061741D"/>
    <w:rsid w:val="00620742"/>
    <w:rsid w:val="00622A84"/>
    <w:rsid w:val="00623197"/>
    <w:rsid w:val="00623597"/>
    <w:rsid w:val="0063267E"/>
    <w:rsid w:val="0063340E"/>
    <w:rsid w:val="00636EE5"/>
    <w:rsid w:val="0063781C"/>
    <w:rsid w:val="00640A48"/>
    <w:rsid w:val="00644CD4"/>
    <w:rsid w:val="006505EB"/>
    <w:rsid w:val="00661592"/>
    <w:rsid w:val="006638BE"/>
    <w:rsid w:val="0066458C"/>
    <w:rsid w:val="00672002"/>
    <w:rsid w:val="00676C7F"/>
    <w:rsid w:val="00677100"/>
    <w:rsid w:val="00677E7C"/>
    <w:rsid w:val="00687AB1"/>
    <w:rsid w:val="00690D94"/>
    <w:rsid w:val="006A3A93"/>
    <w:rsid w:val="006A42B0"/>
    <w:rsid w:val="006B3A11"/>
    <w:rsid w:val="006C23CE"/>
    <w:rsid w:val="006C2718"/>
    <w:rsid w:val="006C3766"/>
    <w:rsid w:val="006C59D0"/>
    <w:rsid w:val="006C5E2A"/>
    <w:rsid w:val="006D0881"/>
    <w:rsid w:val="006D212C"/>
    <w:rsid w:val="006D2D8D"/>
    <w:rsid w:val="006D2F8B"/>
    <w:rsid w:val="006E1CAA"/>
    <w:rsid w:val="006F128A"/>
    <w:rsid w:val="006F1666"/>
    <w:rsid w:val="006F2074"/>
    <w:rsid w:val="006F4650"/>
    <w:rsid w:val="006F54A6"/>
    <w:rsid w:val="006F62FD"/>
    <w:rsid w:val="006F760C"/>
    <w:rsid w:val="006F76B6"/>
    <w:rsid w:val="00702CC8"/>
    <w:rsid w:val="00703D43"/>
    <w:rsid w:val="00716D9E"/>
    <w:rsid w:val="00717B5D"/>
    <w:rsid w:val="00721C55"/>
    <w:rsid w:val="007252CA"/>
    <w:rsid w:val="00725D9C"/>
    <w:rsid w:val="00731E1B"/>
    <w:rsid w:val="0073290A"/>
    <w:rsid w:val="00732961"/>
    <w:rsid w:val="00740FF8"/>
    <w:rsid w:val="00741704"/>
    <w:rsid w:val="007428D4"/>
    <w:rsid w:val="007436B4"/>
    <w:rsid w:val="00743B6B"/>
    <w:rsid w:val="00746EE5"/>
    <w:rsid w:val="00751F16"/>
    <w:rsid w:val="00753CB3"/>
    <w:rsid w:val="00754356"/>
    <w:rsid w:val="0076490F"/>
    <w:rsid w:val="00765F5A"/>
    <w:rsid w:val="00770BCB"/>
    <w:rsid w:val="00772358"/>
    <w:rsid w:val="007805AF"/>
    <w:rsid w:val="00782C0C"/>
    <w:rsid w:val="00784230"/>
    <w:rsid w:val="007855B8"/>
    <w:rsid w:val="00785B17"/>
    <w:rsid w:val="007861DE"/>
    <w:rsid w:val="00786CA6"/>
    <w:rsid w:val="00786D52"/>
    <w:rsid w:val="00787497"/>
    <w:rsid w:val="00787FC6"/>
    <w:rsid w:val="00792456"/>
    <w:rsid w:val="007A0097"/>
    <w:rsid w:val="007A2AD1"/>
    <w:rsid w:val="007A2B2D"/>
    <w:rsid w:val="007A7C8D"/>
    <w:rsid w:val="007B22C0"/>
    <w:rsid w:val="007B2481"/>
    <w:rsid w:val="007B72D5"/>
    <w:rsid w:val="007C17F8"/>
    <w:rsid w:val="007C433A"/>
    <w:rsid w:val="007D1B2E"/>
    <w:rsid w:val="007D2683"/>
    <w:rsid w:val="007D3744"/>
    <w:rsid w:val="007D4F11"/>
    <w:rsid w:val="007D5069"/>
    <w:rsid w:val="007D732C"/>
    <w:rsid w:val="007E12F7"/>
    <w:rsid w:val="007E2C22"/>
    <w:rsid w:val="007E3DAC"/>
    <w:rsid w:val="007E4957"/>
    <w:rsid w:val="007E5C53"/>
    <w:rsid w:val="007F5461"/>
    <w:rsid w:val="007F5907"/>
    <w:rsid w:val="00801321"/>
    <w:rsid w:val="008048EF"/>
    <w:rsid w:val="0080734F"/>
    <w:rsid w:val="00824BDE"/>
    <w:rsid w:val="00836F4F"/>
    <w:rsid w:val="00844ADC"/>
    <w:rsid w:val="00844BE7"/>
    <w:rsid w:val="00845361"/>
    <w:rsid w:val="00847F7C"/>
    <w:rsid w:val="00853BC7"/>
    <w:rsid w:val="008576D5"/>
    <w:rsid w:val="00861B38"/>
    <w:rsid w:val="00861C8C"/>
    <w:rsid w:val="00863582"/>
    <w:rsid w:val="0086790E"/>
    <w:rsid w:val="00871F52"/>
    <w:rsid w:val="008722B8"/>
    <w:rsid w:val="008757DC"/>
    <w:rsid w:val="0087755A"/>
    <w:rsid w:val="0088491E"/>
    <w:rsid w:val="0088690F"/>
    <w:rsid w:val="00890AAB"/>
    <w:rsid w:val="00890AF4"/>
    <w:rsid w:val="00890CC4"/>
    <w:rsid w:val="00892A7F"/>
    <w:rsid w:val="00896387"/>
    <w:rsid w:val="008A2A1F"/>
    <w:rsid w:val="008A71BC"/>
    <w:rsid w:val="008B0586"/>
    <w:rsid w:val="008B071D"/>
    <w:rsid w:val="008B1F08"/>
    <w:rsid w:val="008B1F44"/>
    <w:rsid w:val="008B323A"/>
    <w:rsid w:val="008B3967"/>
    <w:rsid w:val="008B3E42"/>
    <w:rsid w:val="008B4A14"/>
    <w:rsid w:val="008B6672"/>
    <w:rsid w:val="008B74A6"/>
    <w:rsid w:val="008C18A3"/>
    <w:rsid w:val="008C69D1"/>
    <w:rsid w:val="008D3043"/>
    <w:rsid w:val="008D468A"/>
    <w:rsid w:val="008D6DD9"/>
    <w:rsid w:val="008D7B65"/>
    <w:rsid w:val="008E1417"/>
    <w:rsid w:val="008E5D49"/>
    <w:rsid w:val="008E65B6"/>
    <w:rsid w:val="008E7A6C"/>
    <w:rsid w:val="008F2977"/>
    <w:rsid w:val="008F2ED0"/>
    <w:rsid w:val="008F308B"/>
    <w:rsid w:val="008F3BAE"/>
    <w:rsid w:val="008F6032"/>
    <w:rsid w:val="00903C70"/>
    <w:rsid w:val="00907144"/>
    <w:rsid w:val="0091420F"/>
    <w:rsid w:val="0091635B"/>
    <w:rsid w:val="0092350C"/>
    <w:rsid w:val="009261D5"/>
    <w:rsid w:val="00933D59"/>
    <w:rsid w:val="0093659A"/>
    <w:rsid w:val="009375F0"/>
    <w:rsid w:val="00940178"/>
    <w:rsid w:val="009416A1"/>
    <w:rsid w:val="00941B08"/>
    <w:rsid w:val="00941FBA"/>
    <w:rsid w:val="00943541"/>
    <w:rsid w:val="00946066"/>
    <w:rsid w:val="00951A97"/>
    <w:rsid w:val="00953BD1"/>
    <w:rsid w:val="00954DA6"/>
    <w:rsid w:val="00954DD6"/>
    <w:rsid w:val="009552EB"/>
    <w:rsid w:val="00956EB9"/>
    <w:rsid w:val="00957F05"/>
    <w:rsid w:val="00962EF0"/>
    <w:rsid w:val="00965467"/>
    <w:rsid w:val="009740D9"/>
    <w:rsid w:val="00976C23"/>
    <w:rsid w:val="00976F96"/>
    <w:rsid w:val="0097778A"/>
    <w:rsid w:val="00983FA7"/>
    <w:rsid w:val="0098684C"/>
    <w:rsid w:val="00990B83"/>
    <w:rsid w:val="00991BA3"/>
    <w:rsid w:val="00994718"/>
    <w:rsid w:val="00996967"/>
    <w:rsid w:val="009A186A"/>
    <w:rsid w:val="009A44AB"/>
    <w:rsid w:val="009B04B4"/>
    <w:rsid w:val="009B570B"/>
    <w:rsid w:val="009B64AC"/>
    <w:rsid w:val="009C71AA"/>
    <w:rsid w:val="009D1243"/>
    <w:rsid w:val="009D172E"/>
    <w:rsid w:val="009D3A6E"/>
    <w:rsid w:val="009D3ED5"/>
    <w:rsid w:val="009D4652"/>
    <w:rsid w:val="009F0569"/>
    <w:rsid w:val="009F1A4C"/>
    <w:rsid w:val="00A002F5"/>
    <w:rsid w:val="00A00461"/>
    <w:rsid w:val="00A015F0"/>
    <w:rsid w:val="00A019A2"/>
    <w:rsid w:val="00A021F2"/>
    <w:rsid w:val="00A04644"/>
    <w:rsid w:val="00A04667"/>
    <w:rsid w:val="00A048AE"/>
    <w:rsid w:val="00A05976"/>
    <w:rsid w:val="00A11C6E"/>
    <w:rsid w:val="00A12E3D"/>
    <w:rsid w:val="00A155B0"/>
    <w:rsid w:val="00A169C5"/>
    <w:rsid w:val="00A16A20"/>
    <w:rsid w:val="00A20666"/>
    <w:rsid w:val="00A21520"/>
    <w:rsid w:val="00A30709"/>
    <w:rsid w:val="00A36A33"/>
    <w:rsid w:val="00A37491"/>
    <w:rsid w:val="00A44FA7"/>
    <w:rsid w:val="00A453BF"/>
    <w:rsid w:val="00A540D6"/>
    <w:rsid w:val="00A559A2"/>
    <w:rsid w:val="00A62128"/>
    <w:rsid w:val="00A62BA0"/>
    <w:rsid w:val="00A65451"/>
    <w:rsid w:val="00A65C2A"/>
    <w:rsid w:val="00A66845"/>
    <w:rsid w:val="00A66CC6"/>
    <w:rsid w:val="00A70E1F"/>
    <w:rsid w:val="00A70E57"/>
    <w:rsid w:val="00A7185E"/>
    <w:rsid w:val="00A744D8"/>
    <w:rsid w:val="00A75BB2"/>
    <w:rsid w:val="00A80051"/>
    <w:rsid w:val="00A81345"/>
    <w:rsid w:val="00AA06F8"/>
    <w:rsid w:val="00AA1D0F"/>
    <w:rsid w:val="00AA246B"/>
    <w:rsid w:val="00AA2889"/>
    <w:rsid w:val="00AA36EB"/>
    <w:rsid w:val="00AA5A17"/>
    <w:rsid w:val="00AB41BC"/>
    <w:rsid w:val="00AB622C"/>
    <w:rsid w:val="00AB7609"/>
    <w:rsid w:val="00AC16FC"/>
    <w:rsid w:val="00AC1A57"/>
    <w:rsid w:val="00AC6E73"/>
    <w:rsid w:val="00AD0ECF"/>
    <w:rsid w:val="00AE09F1"/>
    <w:rsid w:val="00AE7039"/>
    <w:rsid w:val="00AF1B5C"/>
    <w:rsid w:val="00B00F64"/>
    <w:rsid w:val="00B0240D"/>
    <w:rsid w:val="00B04078"/>
    <w:rsid w:val="00B07711"/>
    <w:rsid w:val="00B134F8"/>
    <w:rsid w:val="00B15E73"/>
    <w:rsid w:val="00B20C8D"/>
    <w:rsid w:val="00B21D5D"/>
    <w:rsid w:val="00B33C14"/>
    <w:rsid w:val="00B40573"/>
    <w:rsid w:val="00B42BCA"/>
    <w:rsid w:val="00B46EE0"/>
    <w:rsid w:val="00B50188"/>
    <w:rsid w:val="00B50CBC"/>
    <w:rsid w:val="00B559B6"/>
    <w:rsid w:val="00B55CF2"/>
    <w:rsid w:val="00B60740"/>
    <w:rsid w:val="00B6075C"/>
    <w:rsid w:val="00B61F81"/>
    <w:rsid w:val="00B63742"/>
    <w:rsid w:val="00B65A40"/>
    <w:rsid w:val="00B67687"/>
    <w:rsid w:val="00B679EE"/>
    <w:rsid w:val="00B67D55"/>
    <w:rsid w:val="00B73F55"/>
    <w:rsid w:val="00B74964"/>
    <w:rsid w:val="00B75873"/>
    <w:rsid w:val="00B80B6E"/>
    <w:rsid w:val="00B85FDB"/>
    <w:rsid w:val="00B87DD8"/>
    <w:rsid w:val="00B90CD3"/>
    <w:rsid w:val="00B90E8E"/>
    <w:rsid w:val="00B91095"/>
    <w:rsid w:val="00BA08EC"/>
    <w:rsid w:val="00BA5CE6"/>
    <w:rsid w:val="00BA68B5"/>
    <w:rsid w:val="00BB0DB3"/>
    <w:rsid w:val="00BB3BED"/>
    <w:rsid w:val="00BB4592"/>
    <w:rsid w:val="00BB7BE6"/>
    <w:rsid w:val="00BC2E6B"/>
    <w:rsid w:val="00BC30D2"/>
    <w:rsid w:val="00BC4C2B"/>
    <w:rsid w:val="00BC76FA"/>
    <w:rsid w:val="00BD2890"/>
    <w:rsid w:val="00BD41A8"/>
    <w:rsid w:val="00BD4DF1"/>
    <w:rsid w:val="00BD4DF4"/>
    <w:rsid w:val="00BD6523"/>
    <w:rsid w:val="00BD6689"/>
    <w:rsid w:val="00BD79AD"/>
    <w:rsid w:val="00BE2DC7"/>
    <w:rsid w:val="00BE5D77"/>
    <w:rsid w:val="00BE7299"/>
    <w:rsid w:val="00BE782B"/>
    <w:rsid w:val="00BF4782"/>
    <w:rsid w:val="00BF5ED0"/>
    <w:rsid w:val="00BF67EC"/>
    <w:rsid w:val="00BF723B"/>
    <w:rsid w:val="00BF7E01"/>
    <w:rsid w:val="00C02964"/>
    <w:rsid w:val="00C046F0"/>
    <w:rsid w:val="00C04EFE"/>
    <w:rsid w:val="00C060DD"/>
    <w:rsid w:val="00C11AAC"/>
    <w:rsid w:val="00C140D1"/>
    <w:rsid w:val="00C15295"/>
    <w:rsid w:val="00C16D5A"/>
    <w:rsid w:val="00C208AA"/>
    <w:rsid w:val="00C27E7E"/>
    <w:rsid w:val="00C42A89"/>
    <w:rsid w:val="00C42EAA"/>
    <w:rsid w:val="00C47A33"/>
    <w:rsid w:val="00C6008A"/>
    <w:rsid w:val="00C61DF9"/>
    <w:rsid w:val="00C62637"/>
    <w:rsid w:val="00C626C8"/>
    <w:rsid w:val="00C6451A"/>
    <w:rsid w:val="00C673E1"/>
    <w:rsid w:val="00C6777C"/>
    <w:rsid w:val="00C716C2"/>
    <w:rsid w:val="00C739BC"/>
    <w:rsid w:val="00C74195"/>
    <w:rsid w:val="00C76C9E"/>
    <w:rsid w:val="00C76D11"/>
    <w:rsid w:val="00C77A92"/>
    <w:rsid w:val="00C81D2A"/>
    <w:rsid w:val="00C83783"/>
    <w:rsid w:val="00C852B8"/>
    <w:rsid w:val="00C855CC"/>
    <w:rsid w:val="00C9348A"/>
    <w:rsid w:val="00CA00EF"/>
    <w:rsid w:val="00CA3A76"/>
    <w:rsid w:val="00CA3E8C"/>
    <w:rsid w:val="00CA6E8C"/>
    <w:rsid w:val="00CB0198"/>
    <w:rsid w:val="00CB224E"/>
    <w:rsid w:val="00CB2877"/>
    <w:rsid w:val="00CB46A1"/>
    <w:rsid w:val="00CB6688"/>
    <w:rsid w:val="00CC260D"/>
    <w:rsid w:val="00CC2C84"/>
    <w:rsid w:val="00CC356C"/>
    <w:rsid w:val="00CC509A"/>
    <w:rsid w:val="00CC516D"/>
    <w:rsid w:val="00CC5D1A"/>
    <w:rsid w:val="00CD1406"/>
    <w:rsid w:val="00CD2BB9"/>
    <w:rsid w:val="00CD41F1"/>
    <w:rsid w:val="00CD7428"/>
    <w:rsid w:val="00CE031D"/>
    <w:rsid w:val="00CE2AE3"/>
    <w:rsid w:val="00CE71A2"/>
    <w:rsid w:val="00CE79B9"/>
    <w:rsid w:val="00CF52D0"/>
    <w:rsid w:val="00D05D13"/>
    <w:rsid w:val="00D06D80"/>
    <w:rsid w:val="00D101B0"/>
    <w:rsid w:val="00D105DD"/>
    <w:rsid w:val="00D123B8"/>
    <w:rsid w:val="00D2246C"/>
    <w:rsid w:val="00D23B54"/>
    <w:rsid w:val="00D2793F"/>
    <w:rsid w:val="00D32F1C"/>
    <w:rsid w:val="00D33669"/>
    <w:rsid w:val="00D423D7"/>
    <w:rsid w:val="00D43301"/>
    <w:rsid w:val="00D44D25"/>
    <w:rsid w:val="00D47462"/>
    <w:rsid w:val="00D5458D"/>
    <w:rsid w:val="00D5644B"/>
    <w:rsid w:val="00D66B48"/>
    <w:rsid w:val="00D705E3"/>
    <w:rsid w:val="00D711CB"/>
    <w:rsid w:val="00D73B86"/>
    <w:rsid w:val="00D769A2"/>
    <w:rsid w:val="00D817E8"/>
    <w:rsid w:val="00D85B0E"/>
    <w:rsid w:val="00D93A6D"/>
    <w:rsid w:val="00D97F78"/>
    <w:rsid w:val="00DA17B1"/>
    <w:rsid w:val="00DA430F"/>
    <w:rsid w:val="00DA4DBB"/>
    <w:rsid w:val="00DA5F13"/>
    <w:rsid w:val="00DB1536"/>
    <w:rsid w:val="00DB4C6E"/>
    <w:rsid w:val="00DC2F75"/>
    <w:rsid w:val="00DC3A15"/>
    <w:rsid w:val="00DC53EC"/>
    <w:rsid w:val="00DC5C79"/>
    <w:rsid w:val="00DC6281"/>
    <w:rsid w:val="00DC7E9B"/>
    <w:rsid w:val="00DD0B02"/>
    <w:rsid w:val="00DD3831"/>
    <w:rsid w:val="00DD6D0A"/>
    <w:rsid w:val="00DD7158"/>
    <w:rsid w:val="00DD7563"/>
    <w:rsid w:val="00DD7603"/>
    <w:rsid w:val="00DD7B89"/>
    <w:rsid w:val="00DE23FD"/>
    <w:rsid w:val="00DE2531"/>
    <w:rsid w:val="00DE4901"/>
    <w:rsid w:val="00DE77DD"/>
    <w:rsid w:val="00DF41F0"/>
    <w:rsid w:val="00DF7292"/>
    <w:rsid w:val="00E0107C"/>
    <w:rsid w:val="00E0556B"/>
    <w:rsid w:val="00E05F8F"/>
    <w:rsid w:val="00E077CC"/>
    <w:rsid w:val="00E100A6"/>
    <w:rsid w:val="00E101AB"/>
    <w:rsid w:val="00E10B41"/>
    <w:rsid w:val="00E141EB"/>
    <w:rsid w:val="00E145AF"/>
    <w:rsid w:val="00E14691"/>
    <w:rsid w:val="00E200A1"/>
    <w:rsid w:val="00E25104"/>
    <w:rsid w:val="00E25FC3"/>
    <w:rsid w:val="00E32E92"/>
    <w:rsid w:val="00E33E23"/>
    <w:rsid w:val="00E34576"/>
    <w:rsid w:val="00E34890"/>
    <w:rsid w:val="00E379DA"/>
    <w:rsid w:val="00E4004B"/>
    <w:rsid w:val="00E41583"/>
    <w:rsid w:val="00E433E2"/>
    <w:rsid w:val="00E44007"/>
    <w:rsid w:val="00E45DC7"/>
    <w:rsid w:val="00E46A57"/>
    <w:rsid w:val="00E51368"/>
    <w:rsid w:val="00E61897"/>
    <w:rsid w:val="00E62A8C"/>
    <w:rsid w:val="00E64BD8"/>
    <w:rsid w:val="00E670CB"/>
    <w:rsid w:val="00E67F62"/>
    <w:rsid w:val="00E72C7D"/>
    <w:rsid w:val="00E80988"/>
    <w:rsid w:val="00E81D5D"/>
    <w:rsid w:val="00E861DC"/>
    <w:rsid w:val="00E86C9E"/>
    <w:rsid w:val="00E91704"/>
    <w:rsid w:val="00E93030"/>
    <w:rsid w:val="00E952B4"/>
    <w:rsid w:val="00E952EC"/>
    <w:rsid w:val="00E96D6F"/>
    <w:rsid w:val="00E96ED4"/>
    <w:rsid w:val="00EB723D"/>
    <w:rsid w:val="00EB7A27"/>
    <w:rsid w:val="00EC307D"/>
    <w:rsid w:val="00EC62BF"/>
    <w:rsid w:val="00EC79E5"/>
    <w:rsid w:val="00ED0BF5"/>
    <w:rsid w:val="00ED15B2"/>
    <w:rsid w:val="00ED1DB3"/>
    <w:rsid w:val="00ED25C4"/>
    <w:rsid w:val="00ED5B8F"/>
    <w:rsid w:val="00EE1CE1"/>
    <w:rsid w:val="00EE202B"/>
    <w:rsid w:val="00EE356C"/>
    <w:rsid w:val="00EF0E64"/>
    <w:rsid w:val="00EF6AD5"/>
    <w:rsid w:val="00F02DA7"/>
    <w:rsid w:val="00F06C36"/>
    <w:rsid w:val="00F1121A"/>
    <w:rsid w:val="00F163F2"/>
    <w:rsid w:val="00F17373"/>
    <w:rsid w:val="00F26C02"/>
    <w:rsid w:val="00F26CD2"/>
    <w:rsid w:val="00F27D56"/>
    <w:rsid w:val="00F30B28"/>
    <w:rsid w:val="00F31F0B"/>
    <w:rsid w:val="00F43DE6"/>
    <w:rsid w:val="00F51E10"/>
    <w:rsid w:val="00F5233A"/>
    <w:rsid w:val="00F61201"/>
    <w:rsid w:val="00F61F7A"/>
    <w:rsid w:val="00F64637"/>
    <w:rsid w:val="00F671BA"/>
    <w:rsid w:val="00F67B70"/>
    <w:rsid w:val="00F80363"/>
    <w:rsid w:val="00F8611A"/>
    <w:rsid w:val="00F906A6"/>
    <w:rsid w:val="00F91011"/>
    <w:rsid w:val="00F93312"/>
    <w:rsid w:val="00F95D89"/>
    <w:rsid w:val="00FA28B3"/>
    <w:rsid w:val="00FA39F7"/>
    <w:rsid w:val="00FA6787"/>
    <w:rsid w:val="00FB086C"/>
    <w:rsid w:val="00FB0EC2"/>
    <w:rsid w:val="00FB5CBA"/>
    <w:rsid w:val="00FC0D7E"/>
    <w:rsid w:val="00FC1C20"/>
    <w:rsid w:val="00FC6741"/>
    <w:rsid w:val="00FD007D"/>
    <w:rsid w:val="00FD57C3"/>
    <w:rsid w:val="00FE20F5"/>
    <w:rsid w:val="00FE3807"/>
    <w:rsid w:val="00FE6B0F"/>
    <w:rsid w:val="00FE6CB7"/>
    <w:rsid w:val="00FE7A9D"/>
    <w:rsid w:val="00FF51B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0D790E"/>
    <w:rPr>
      <w:sz w:val="24"/>
      <w:szCs w:val="24"/>
    </w:rPr>
  </w:style>
  <w:style w:type="paragraph" w:styleId="Kop3">
    <w:name w:val="heading 3"/>
    <w:basedOn w:val="Standaard"/>
    <w:qFormat/>
    <w:rsid w:val="00C77A92"/>
    <w:pPr>
      <w:spacing w:before="100" w:beforeAutospacing="1" w:after="100" w:afterAutospacing="1"/>
      <w:outlineLvl w:val="2"/>
    </w:pPr>
    <w:rPr>
      <w:b/>
      <w:bCs/>
      <w:sz w:val="27"/>
      <w:szCs w:val="2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FD57C3"/>
    <w:pPr>
      <w:tabs>
        <w:tab w:val="center" w:pos="4536"/>
        <w:tab w:val="right" w:pos="9072"/>
      </w:tabs>
    </w:pPr>
  </w:style>
  <w:style w:type="paragraph" w:styleId="Voettekst">
    <w:name w:val="footer"/>
    <w:basedOn w:val="Standaard"/>
    <w:rsid w:val="00FD57C3"/>
    <w:pPr>
      <w:tabs>
        <w:tab w:val="center" w:pos="4536"/>
        <w:tab w:val="right" w:pos="9072"/>
      </w:tabs>
    </w:pPr>
  </w:style>
  <w:style w:type="character" w:styleId="Paginanummer">
    <w:name w:val="page number"/>
    <w:basedOn w:val="Standaardalinea-lettertype"/>
    <w:rsid w:val="00FD57C3"/>
  </w:style>
  <w:style w:type="paragraph" w:styleId="Ballontekst">
    <w:name w:val="Balloon Text"/>
    <w:basedOn w:val="Standaard"/>
    <w:semiHidden/>
    <w:rsid w:val="00890AAB"/>
    <w:rPr>
      <w:rFonts w:ascii="Tahoma" w:hAnsi="Tahoma" w:cs="Tahoma"/>
      <w:sz w:val="16"/>
      <w:szCs w:val="16"/>
    </w:rPr>
  </w:style>
  <w:style w:type="character" w:styleId="Hyperlink">
    <w:name w:val="Hyperlink"/>
    <w:basedOn w:val="Standaardalinea-lettertype"/>
    <w:rsid w:val="00E141EB"/>
    <w:rPr>
      <w:color w:val="0000FF"/>
      <w:u w:val="single"/>
    </w:rPr>
  </w:style>
  <w:style w:type="character" w:styleId="Zwaar">
    <w:name w:val="Strong"/>
    <w:basedOn w:val="Standaardalinea-lettertype"/>
    <w:qFormat/>
    <w:rsid w:val="00A559A2"/>
    <w:rPr>
      <w:b/>
      <w:bCs/>
    </w:rPr>
  </w:style>
  <w:style w:type="paragraph" w:styleId="Normaalweb">
    <w:name w:val="Normal (Web)"/>
    <w:basedOn w:val="Standaard"/>
    <w:rsid w:val="00A002F5"/>
    <w:pPr>
      <w:spacing w:before="100" w:beforeAutospacing="1" w:after="100" w:afterAutospacing="1"/>
    </w:pPr>
  </w:style>
  <w:style w:type="paragraph" w:styleId="Documentstructuur">
    <w:name w:val="Document Map"/>
    <w:basedOn w:val="Standaard"/>
    <w:link w:val="DocumentstructuurChar"/>
    <w:rsid w:val="005E736F"/>
    <w:rPr>
      <w:rFonts w:ascii="Tahoma" w:hAnsi="Tahoma" w:cs="Tahoma"/>
      <w:sz w:val="16"/>
      <w:szCs w:val="16"/>
    </w:rPr>
  </w:style>
  <w:style w:type="character" w:customStyle="1" w:styleId="DocumentstructuurChar">
    <w:name w:val="Documentstructuur Char"/>
    <w:basedOn w:val="Standaardalinea-lettertype"/>
    <w:link w:val="Documentstructuur"/>
    <w:rsid w:val="005E736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33923146">
      <w:bodyDiv w:val="1"/>
      <w:marLeft w:val="0"/>
      <w:marRight w:val="0"/>
      <w:marTop w:val="0"/>
      <w:marBottom w:val="0"/>
      <w:divBdr>
        <w:top w:val="none" w:sz="0" w:space="0" w:color="auto"/>
        <w:left w:val="none" w:sz="0" w:space="0" w:color="auto"/>
        <w:bottom w:val="none" w:sz="0" w:space="0" w:color="auto"/>
        <w:right w:val="none" w:sz="0" w:space="0" w:color="auto"/>
      </w:divBdr>
      <w:divsChild>
        <w:div w:id="1704288978">
          <w:marLeft w:val="0"/>
          <w:marRight w:val="0"/>
          <w:marTop w:val="0"/>
          <w:marBottom w:val="0"/>
          <w:divBdr>
            <w:top w:val="none" w:sz="0" w:space="0" w:color="auto"/>
            <w:left w:val="none" w:sz="0" w:space="0" w:color="auto"/>
            <w:bottom w:val="none" w:sz="0" w:space="0" w:color="auto"/>
            <w:right w:val="none" w:sz="0" w:space="0" w:color="auto"/>
          </w:divBdr>
          <w:divsChild>
            <w:div w:id="169079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413725">
      <w:bodyDiv w:val="1"/>
      <w:marLeft w:val="0"/>
      <w:marRight w:val="0"/>
      <w:marTop w:val="0"/>
      <w:marBottom w:val="0"/>
      <w:divBdr>
        <w:top w:val="none" w:sz="0" w:space="0" w:color="auto"/>
        <w:left w:val="none" w:sz="0" w:space="0" w:color="auto"/>
        <w:bottom w:val="none" w:sz="0" w:space="0" w:color="auto"/>
        <w:right w:val="none" w:sz="0" w:space="0" w:color="auto"/>
      </w:divBdr>
    </w:div>
    <w:div w:id="2137218142">
      <w:bodyDiv w:val="1"/>
      <w:marLeft w:val="0"/>
      <w:marRight w:val="0"/>
      <w:marTop w:val="0"/>
      <w:marBottom w:val="0"/>
      <w:divBdr>
        <w:top w:val="none" w:sz="0" w:space="0" w:color="auto"/>
        <w:left w:val="none" w:sz="0" w:space="0" w:color="auto"/>
        <w:bottom w:val="none" w:sz="0" w:space="0" w:color="auto"/>
        <w:right w:val="none" w:sz="0" w:space="0" w:color="auto"/>
      </w:divBdr>
      <w:divsChild>
        <w:div w:id="440227122">
          <w:marLeft w:val="-11"/>
          <w:marRight w:val="-11"/>
          <w:marTop w:val="0"/>
          <w:marBottom w:val="0"/>
          <w:divBdr>
            <w:top w:val="none" w:sz="0" w:space="0" w:color="auto"/>
            <w:left w:val="none" w:sz="0" w:space="0" w:color="auto"/>
            <w:bottom w:val="none" w:sz="0" w:space="0" w:color="auto"/>
            <w:right w:val="none" w:sz="0" w:space="0" w:color="auto"/>
          </w:divBdr>
          <w:divsChild>
            <w:div w:id="2064788434">
              <w:marLeft w:val="0"/>
              <w:marRight w:val="0"/>
              <w:marTop w:val="0"/>
              <w:marBottom w:val="0"/>
              <w:divBdr>
                <w:top w:val="none" w:sz="0" w:space="0" w:color="auto"/>
                <w:left w:val="single" w:sz="48" w:space="0" w:color="F5F5F5"/>
                <w:bottom w:val="none" w:sz="0" w:space="0" w:color="auto"/>
                <w:right w:val="single" w:sz="2" w:space="0" w:color="F5F5F5"/>
              </w:divBdr>
              <w:divsChild>
                <w:div w:id="512383556">
                  <w:marLeft w:val="0"/>
                  <w:marRight w:val="0"/>
                  <w:marTop w:val="0"/>
                  <w:marBottom w:val="0"/>
                  <w:divBdr>
                    <w:top w:val="none" w:sz="0" w:space="0" w:color="auto"/>
                    <w:left w:val="none" w:sz="0" w:space="0" w:color="auto"/>
                    <w:bottom w:val="none" w:sz="0" w:space="0" w:color="auto"/>
                    <w:right w:val="none" w:sz="0" w:space="0" w:color="auto"/>
                  </w:divBdr>
                  <w:divsChild>
                    <w:div w:id="842626961">
                      <w:marLeft w:val="-23"/>
                      <w:marRight w:val="-34"/>
                      <w:marTop w:val="0"/>
                      <w:marBottom w:val="0"/>
                      <w:divBdr>
                        <w:top w:val="none" w:sz="0" w:space="0" w:color="auto"/>
                        <w:left w:val="none" w:sz="0" w:space="0" w:color="auto"/>
                        <w:bottom w:val="none" w:sz="0" w:space="0" w:color="auto"/>
                        <w:right w:val="none" w:sz="0" w:space="0" w:color="auto"/>
                      </w:divBdr>
                      <w:divsChild>
                        <w:div w:id="1750885578">
                          <w:marLeft w:val="0"/>
                          <w:marRight w:val="0"/>
                          <w:marTop w:val="0"/>
                          <w:marBottom w:val="0"/>
                          <w:divBdr>
                            <w:top w:val="none" w:sz="0" w:space="0" w:color="auto"/>
                            <w:left w:val="none" w:sz="0" w:space="0" w:color="auto"/>
                            <w:bottom w:val="none" w:sz="0" w:space="0" w:color="auto"/>
                            <w:right w:val="none" w:sz="0" w:space="0" w:color="auto"/>
                          </w:divBdr>
                          <w:divsChild>
                            <w:div w:id="290133306">
                              <w:marLeft w:val="0"/>
                              <w:marRight w:val="0"/>
                              <w:marTop w:val="0"/>
                              <w:marBottom w:val="0"/>
                              <w:divBdr>
                                <w:top w:val="none" w:sz="0" w:space="0" w:color="auto"/>
                                <w:left w:val="none" w:sz="0" w:space="0" w:color="auto"/>
                                <w:bottom w:val="none" w:sz="0" w:space="0" w:color="auto"/>
                                <w:right w:val="none" w:sz="0" w:space="0" w:color="auto"/>
                              </w:divBdr>
                              <w:divsChild>
                                <w:div w:id="51801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145</TotalTime>
  <Pages>2</Pages>
  <Words>673</Words>
  <Characters>3707</Characters>
  <Application>Microsoft Office Word</Application>
  <DocSecurity>0</DocSecurity>
  <Lines>30</Lines>
  <Paragraphs>8</Paragraphs>
  <ScaleCrop>false</ScaleCrop>
  <HeadingPairs>
    <vt:vector size="4" baseType="variant">
      <vt:variant>
        <vt:lpstr>Titel</vt:lpstr>
      </vt:variant>
      <vt:variant>
        <vt:i4>1</vt:i4>
      </vt:variant>
      <vt:variant>
        <vt:lpstr>Koppen</vt:lpstr>
      </vt:variant>
      <vt:variant>
        <vt:i4>1</vt:i4>
      </vt:variant>
    </vt:vector>
  </HeadingPairs>
  <TitlesOfParts>
    <vt:vector size="2" baseType="lpstr">
      <vt:lpstr>Kopij over houtzaagmolen De Jager</vt:lpstr>
      <vt:lpstr>November 2012</vt:lpstr>
    </vt:vector>
  </TitlesOfParts>
  <Company/>
  <LinksUpToDate>false</LinksUpToDate>
  <CharactersWithSpaces>4372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Kopij over houtzaagmolen De Jager</dc:title>
  <dc:subject/>
  <dc:creator>Jaap van Driel</dc:creator>
  <cp:keywords/>
  <cp:lastModifiedBy>De PC van Jaap</cp:lastModifiedBy>
  <cp:revision>14</cp:revision>
  <cp:lastPrinted>2012-09-04T13:06:00Z</cp:lastPrinted>
  <dcterms:created xsi:type="dcterms:W3CDTF">2012-09-15T19:21:00Z</dcterms:created>
  <dcterms:modified xsi:type="dcterms:W3CDTF">2012-11-08T16:52:00Z</dcterms:modified>
</cp:coreProperties>
</file>